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E" w:rsidRPr="00ED78FE" w:rsidRDefault="00ED78FE" w:rsidP="00ED78FE">
      <w:pPr>
        <w:spacing w:after="0" w:line="240" w:lineRule="auto"/>
        <w:jc w:val="right"/>
        <w:rPr>
          <w:rFonts w:asciiTheme="majorHAnsi" w:hAnsiTheme="majorHAnsi"/>
          <w:color w:val="auto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Quito, DM. (día/mes/año).</w:t>
      </w:r>
    </w:p>
    <w:p w:rsidR="00ED78FE" w:rsidRDefault="00ED78FE" w:rsidP="00ED78F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78FE" w:rsidRPr="00ED78FE" w:rsidRDefault="00ED78FE" w:rsidP="00ED78F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SEÑOR/A</w:t>
      </w:r>
    </w:p>
    <w:p w:rsidR="00ED78FE" w:rsidRPr="00ED78FE" w:rsidRDefault="00ED78FE" w:rsidP="00ED78F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D78FE">
        <w:rPr>
          <w:rFonts w:asciiTheme="majorHAnsi" w:hAnsiTheme="majorHAnsi"/>
          <w:b/>
          <w:sz w:val="24"/>
          <w:szCs w:val="24"/>
        </w:rPr>
        <w:t xml:space="preserve">SUBSECRETARIO/A NACIONAL DE MINERÍA ARTESANAL Y PEQUEÑA </w:t>
      </w:r>
      <w:bookmarkStart w:id="0" w:name="_GoBack"/>
      <w:bookmarkEnd w:id="0"/>
      <w:r w:rsidRPr="00ED78FE">
        <w:rPr>
          <w:rFonts w:asciiTheme="majorHAnsi" w:hAnsiTheme="majorHAnsi"/>
          <w:b/>
          <w:sz w:val="24"/>
          <w:szCs w:val="24"/>
        </w:rPr>
        <w:t>MINERIA</w:t>
      </w:r>
    </w:p>
    <w:p w:rsidR="00ED78FE" w:rsidRPr="00ED78FE" w:rsidRDefault="00F620C4" w:rsidP="00ED78F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MINISTERIO DE ENERGIA Y RECURSOS NATURALES NO RENOVABLES</w:t>
      </w:r>
    </w:p>
    <w:p w:rsidR="00ED78FE" w:rsidRDefault="00ED78FE" w:rsidP="00ED78F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78FE" w:rsidRPr="00ED78FE" w:rsidRDefault="00ED78FE" w:rsidP="00ED78F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Presente.- </w:t>
      </w:r>
    </w:p>
    <w:p w:rsidR="00ED78FE" w:rsidRPr="00ED78FE" w:rsidRDefault="00ED78FE" w:rsidP="00ED78FE">
      <w:pPr>
        <w:rPr>
          <w:rFonts w:asciiTheme="majorHAnsi" w:hAnsiTheme="majorHAnsi"/>
          <w:sz w:val="24"/>
          <w:szCs w:val="24"/>
        </w:rPr>
      </w:pPr>
    </w:p>
    <w:p w:rsidR="00ED78FE" w:rsidRPr="00ED78FE" w:rsidRDefault="00ED78FE" w:rsidP="00ED78FE">
      <w:pPr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De mi consideración:</w:t>
      </w:r>
    </w:p>
    <w:p w:rsidR="00ED78FE" w:rsidRPr="00ED78FE" w:rsidRDefault="00ED78FE" w:rsidP="00ED78FE">
      <w:pPr>
        <w:rPr>
          <w:rFonts w:asciiTheme="majorHAnsi" w:hAnsiTheme="majorHAnsi"/>
          <w:sz w:val="24"/>
          <w:szCs w:val="24"/>
        </w:rPr>
      </w:pPr>
    </w:p>
    <w:p w:rsidR="00ED78FE" w:rsidRPr="00ED78FE" w:rsidRDefault="00ED78FE" w:rsidP="00ED78FE">
      <w:pPr>
        <w:jc w:val="both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________________________, con cédula de ciudadanía No.________________, de nacionalidad___________, en calidad de (si aplica: Representante legal o Procurador Común)__________ domiciliado en la ciudad de________; de  la manera más respetuosa comparezco ante su autoridad, con la finalidad de dar continuidad al procedimiento administrativo correspondiente al otorgamiento de concesión</w:t>
      </w:r>
      <w:r w:rsidR="005E3CA0">
        <w:rPr>
          <w:rFonts w:asciiTheme="majorHAnsi" w:hAnsiTheme="majorHAnsi"/>
          <w:sz w:val="24"/>
          <w:szCs w:val="24"/>
        </w:rPr>
        <w:t xml:space="preserve"> minera metálica bajo el Régimen Especial de Pequeña Minería en el procedimiento administrativo de </w:t>
      </w:r>
      <w:r w:rsidR="005E3CA0" w:rsidRPr="005E3CA0">
        <w:rPr>
          <w:rFonts w:asciiTheme="majorHAnsi" w:hAnsiTheme="majorHAnsi"/>
          <w:sz w:val="24"/>
          <w:szCs w:val="24"/>
          <w:u w:val="single"/>
        </w:rPr>
        <w:t>petición/oferta</w:t>
      </w:r>
      <w:r w:rsidRPr="00ED78FE">
        <w:rPr>
          <w:rFonts w:asciiTheme="majorHAnsi" w:hAnsiTheme="majorHAnsi"/>
          <w:sz w:val="24"/>
          <w:szCs w:val="24"/>
        </w:rPr>
        <w:t xml:space="preserve"> del área minera denominada</w:t>
      </w:r>
      <w:r>
        <w:rPr>
          <w:rFonts w:asciiTheme="majorHAnsi" w:hAnsiTheme="majorHAnsi"/>
          <w:sz w:val="24"/>
          <w:szCs w:val="24"/>
        </w:rPr>
        <w:t>_____________</w:t>
      </w:r>
      <w:r w:rsidR="005E3CA0">
        <w:rPr>
          <w:rFonts w:asciiTheme="majorHAnsi" w:hAnsiTheme="majorHAnsi"/>
          <w:sz w:val="24"/>
          <w:szCs w:val="24"/>
        </w:rPr>
        <w:t xml:space="preserve"> ; para el efecto, </w:t>
      </w:r>
      <w:r w:rsidRPr="00ED78FE">
        <w:rPr>
          <w:rFonts w:asciiTheme="majorHAnsi" w:hAnsiTheme="majorHAnsi"/>
          <w:sz w:val="24"/>
          <w:szCs w:val="24"/>
        </w:rPr>
        <w:t>adjunto a la presente se servirá en</w:t>
      </w:r>
      <w:r w:rsidR="005E3CA0">
        <w:rPr>
          <w:rFonts w:asciiTheme="majorHAnsi" w:hAnsiTheme="majorHAnsi"/>
          <w:sz w:val="24"/>
          <w:szCs w:val="24"/>
        </w:rPr>
        <w:t>contrar la siguiente documentaci</w:t>
      </w:r>
      <w:r w:rsidRPr="00ED78FE">
        <w:rPr>
          <w:rFonts w:asciiTheme="majorHAnsi" w:hAnsiTheme="majorHAnsi"/>
          <w:sz w:val="24"/>
          <w:szCs w:val="24"/>
        </w:rPr>
        <w:t>ón:</w:t>
      </w:r>
    </w:p>
    <w:p w:rsidR="00ED78FE" w:rsidRPr="00ED78FE" w:rsidRDefault="00ED78FE" w:rsidP="00ED78F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Comprobante de pago</w:t>
      </w:r>
      <w:r>
        <w:rPr>
          <w:rFonts w:asciiTheme="majorHAnsi" w:hAnsiTheme="majorHAnsi"/>
          <w:sz w:val="24"/>
          <w:szCs w:val="24"/>
        </w:rPr>
        <w:t xml:space="preserve"> por Derecho de Trámite;</w:t>
      </w:r>
    </w:p>
    <w:p w:rsidR="00ED78FE" w:rsidRDefault="00ED78FE" w:rsidP="00ED78F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Formulario generado por el Sistema de Gestión Minera</w:t>
      </w:r>
      <w:r>
        <w:rPr>
          <w:rFonts w:asciiTheme="majorHAnsi" w:hAnsiTheme="majorHAnsi"/>
          <w:sz w:val="24"/>
          <w:szCs w:val="24"/>
        </w:rPr>
        <w:t>;</w:t>
      </w:r>
    </w:p>
    <w:p w:rsidR="00ED78FE" w:rsidRPr="00ED78FE" w:rsidRDefault="00ED78FE" w:rsidP="00ED78F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Plan de Trabajo</w:t>
      </w:r>
      <w:r>
        <w:rPr>
          <w:rFonts w:asciiTheme="majorHAnsi" w:hAnsiTheme="majorHAnsi"/>
          <w:sz w:val="24"/>
          <w:szCs w:val="24"/>
        </w:rPr>
        <w:t xml:space="preserve"> en sobre cerrado;</w:t>
      </w:r>
    </w:p>
    <w:p w:rsidR="00ED78FE" w:rsidRPr="00ED78FE" w:rsidRDefault="00ED78FE" w:rsidP="00ED78F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D78FE">
        <w:rPr>
          <w:rFonts w:asciiTheme="majorHAnsi" w:hAnsiTheme="majorHAnsi"/>
          <w:sz w:val="24"/>
          <w:szCs w:val="24"/>
        </w:rPr>
        <w:t>Carta compromiso de inversión</w:t>
      </w:r>
      <w:r>
        <w:rPr>
          <w:rFonts w:asciiTheme="majorHAnsi" w:hAnsiTheme="majorHAnsi"/>
          <w:sz w:val="24"/>
          <w:szCs w:val="24"/>
        </w:rPr>
        <w:t xml:space="preserve"> en sobre cerrado;</w:t>
      </w:r>
      <w:r w:rsidRPr="00ED78FE">
        <w:rPr>
          <w:rFonts w:asciiTheme="majorHAnsi" w:hAnsiTheme="majorHAnsi"/>
          <w:sz w:val="24"/>
          <w:szCs w:val="24"/>
        </w:rPr>
        <w:t xml:space="preserve"> y</w:t>
      </w:r>
      <w:r>
        <w:rPr>
          <w:rFonts w:asciiTheme="majorHAnsi" w:hAnsiTheme="majorHAnsi"/>
          <w:sz w:val="24"/>
          <w:szCs w:val="24"/>
        </w:rPr>
        <w:t>,</w:t>
      </w:r>
    </w:p>
    <w:p w:rsidR="00ED78FE" w:rsidRPr="00ED78FE" w:rsidRDefault="00ED78FE" w:rsidP="00ED78F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Documentación relativa a c</w:t>
      </w:r>
      <w:r w:rsidRPr="00ED78FE">
        <w:rPr>
          <w:rFonts w:asciiTheme="majorHAnsi" w:hAnsiTheme="majorHAnsi"/>
          <w:sz w:val="24"/>
          <w:szCs w:val="24"/>
        </w:rPr>
        <w:t>apacidad legal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ED78FE" w:rsidRPr="00ED78FE" w:rsidRDefault="00ED78FE" w:rsidP="00ED78FE">
      <w:pPr>
        <w:jc w:val="both"/>
        <w:rPr>
          <w:rFonts w:asciiTheme="majorHAnsi" w:hAnsiTheme="majorHAnsi" w:cstheme="minorHAnsi"/>
          <w:sz w:val="24"/>
          <w:szCs w:val="24"/>
        </w:rPr>
      </w:pPr>
      <w:r w:rsidRPr="00ED78FE">
        <w:rPr>
          <w:rFonts w:asciiTheme="majorHAnsi" w:hAnsiTheme="majorHAnsi" w:cstheme="minorHAnsi"/>
          <w:sz w:val="24"/>
          <w:szCs w:val="24"/>
        </w:rPr>
        <w:t>El peticionario firma conjuntamente con su asesor técnico y abogado patrocinador.</w:t>
      </w:r>
    </w:p>
    <w:p w:rsidR="00ED78FE" w:rsidRPr="00ED78FE" w:rsidRDefault="00ED78FE" w:rsidP="00ED78FE">
      <w:pPr>
        <w:jc w:val="both"/>
        <w:rPr>
          <w:rFonts w:asciiTheme="majorHAnsi" w:hAnsiTheme="majorHAnsi" w:cstheme="minorHAnsi"/>
          <w:sz w:val="24"/>
          <w:szCs w:val="24"/>
        </w:rPr>
      </w:pPr>
      <w:r w:rsidRPr="00ED78FE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ED78FE" w:rsidRDefault="00ED78FE" w:rsidP="00ED78FE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ED78FE" w:rsidRPr="00ED78FE" w:rsidRDefault="00ED78FE" w:rsidP="00ED78FE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18"/>
      </w:tblGrid>
      <w:tr w:rsidR="00ED78FE" w:rsidRPr="00ED78FE" w:rsidTr="00504311">
        <w:trPr>
          <w:jc w:val="center"/>
        </w:trPr>
        <w:tc>
          <w:tcPr>
            <w:tcW w:w="8978" w:type="dxa"/>
            <w:gridSpan w:val="2"/>
          </w:tcPr>
          <w:p w:rsidR="00ED78FE" w:rsidRPr="00ED78FE" w:rsidRDefault="00ED78FE" w:rsidP="00ED78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D78FE">
              <w:rPr>
                <w:rFonts w:asciiTheme="majorHAnsi" w:hAnsiTheme="majorHAnsi" w:cstheme="minorHAnsi"/>
                <w:b/>
                <w:sz w:val="24"/>
                <w:szCs w:val="24"/>
              </w:rPr>
              <w:t>PETICIONARIO.</w:t>
            </w:r>
          </w:p>
          <w:p w:rsidR="00ED78FE" w:rsidRPr="00ED78FE" w:rsidRDefault="00ED78FE" w:rsidP="00ED78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D78FE">
              <w:rPr>
                <w:rFonts w:asciiTheme="majorHAnsi" w:hAnsiTheme="majorHAnsi" w:cstheme="minorHAnsi"/>
                <w:b/>
                <w:sz w:val="24"/>
                <w:szCs w:val="24"/>
              </w:rPr>
              <w:t>C.C</w:t>
            </w:r>
          </w:p>
          <w:p w:rsidR="00ED78FE" w:rsidRDefault="00ED78FE" w:rsidP="00ED78FE">
            <w:pPr>
              <w:pStyle w:val="Prrafodelista"/>
              <w:spacing w:after="0" w:line="24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ED78FE" w:rsidRPr="00ED78FE" w:rsidRDefault="00ED78FE" w:rsidP="00ED78FE">
            <w:pPr>
              <w:pStyle w:val="Prrafodelista"/>
              <w:spacing w:after="0" w:line="24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ED78FE" w:rsidRPr="00ED78FE" w:rsidRDefault="00ED78FE" w:rsidP="00ED78FE">
            <w:pPr>
              <w:pStyle w:val="Prrafodelista"/>
              <w:spacing w:after="0" w:line="24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ED78FE" w:rsidRPr="00ED78FE" w:rsidRDefault="00ED78FE" w:rsidP="00ED78FE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D78FE" w:rsidRPr="00ED78FE" w:rsidTr="00504311">
        <w:trPr>
          <w:jc w:val="center"/>
        </w:trPr>
        <w:tc>
          <w:tcPr>
            <w:tcW w:w="4489" w:type="dxa"/>
          </w:tcPr>
          <w:p w:rsidR="00ED78FE" w:rsidRPr="00ED78FE" w:rsidRDefault="00ED78FE" w:rsidP="00ED78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D78FE">
              <w:rPr>
                <w:rFonts w:asciiTheme="majorHAnsi" w:hAnsiTheme="majorHAnsi" w:cstheme="minorHAnsi"/>
                <w:b/>
                <w:sz w:val="24"/>
                <w:szCs w:val="24"/>
              </w:rPr>
              <w:t>ABOGADO PATROCINADOR</w:t>
            </w:r>
          </w:p>
        </w:tc>
        <w:tc>
          <w:tcPr>
            <w:tcW w:w="4489" w:type="dxa"/>
          </w:tcPr>
          <w:p w:rsidR="00ED78FE" w:rsidRPr="00ED78FE" w:rsidRDefault="00ED78FE" w:rsidP="00ED78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</w:t>
            </w:r>
            <w:r w:rsidRPr="00ED78FE">
              <w:rPr>
                <w:rFonts w:asciiTheme="majorHAnsi" w:hAnsiTheme="majorHAnsi" w:cstheme="minorHAnsi"/>
                <w:b/>
                <w:sz w:val="24"/>
                <w:szCs w:val="24"/>
              </w:rPr>
              <w:t>ASESOR TÉCNICO</w:t>
            </w:r>
          </w:p>
        </w:tc>
      </w:tr>
    </w:tbl>
    <w:p w:rsidR="006F4848" w:rsidRDefault="006F4848"/>
    <w:sectPr w:rsidR="006F4848" w:rsidSect="00541FBB">
      <w:headerReference w:type="default" r:id="rId7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0F" w:rsidRDefault="00D1120F" w:rsidP="00ED78FE">
      <w:pPr>
        <w:spacing w:after="0" w:line="240" w:lineRule="auto"/>
      </w:pPr>
      <w:r>
        <w:separator/>
      </w:r>
    </w:p>
  </w:endnote>
  <w:endnote w:type="continuationSeparator" w:id="0">
    <w:p w:rsidR="00D1120F" w:rsidRDefault="00D1120F" w:rsidP="00E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0F" w:rsidRDefault="00D1120F" w:rsidP="00ED78FE">
      <w:pPr>
        <w:spacing w:after="0" w:line="240" w:lineRule="auto"/>
      </w:pPr>
      <w:r>
        <w:separator/>
      </w:r>
    </w:p>
  </w:footnote>
  <w:footnote w:type="continuationSeparator" w:id="0">
    <w:p w:rsidR="00D1120F" w:rsidRDefault="00D1120F" w:rsidP="00ED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FE" w:rsidRPr="00ED78FE" w:rsidRDefault="003C6A50" w:rsidP="00ED78FE">
    <w:pPr>
      <w:pStyle w:val="Ttulo1"/>
      <w:jc w:val="center"/>
      <w:rPr>
        <w:rFonts w:asciiTheme="majorHAnsi" w:hAnsiTheme="majorHAnsi"/>
        <w:b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4150759</wp:posOffset>
          </wp:positionH>
          <wp:positionV relativeFrom="paragraph">
            <wp:posOffset>-280050</wp:posOffset>
          </wp:positionV>
          <wp:extent cx="1990725" cy="609600"/>
          <wp:effectExtent l="0" t="0" r="9525" b="0"/>
          <wp:wrapThrough wrapText="bothSides">
            <wp:wrapPolygon edited="0">
              <wp:start x="0" y="0"/>
              <wp:lineTo x="0" y="20925"/>
              <wp:lineTo x="21497" y="20925"/>
              <wp:lineTo x="2149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ED78FE" w:rsidRPr="00ED78FE">
      <w:rPr>
        <w:rFonts w:asciiTheme="majorHAnsi" w:hAnsiTheme="majorHAnsi"/>
        <w:b/>
        <w:color w:val="000000" w:themeColor="text1"/>
        <w:sz w:val="24"/>
        <w:szCs w:val="24"/>
      </w:rPr>
      <w:t>ANEXO 1</w:t>
    </w:r>
    <w:r w:rsidRPr="003C6A50">
      <w:rPr>
        <w:noProof/>
      </w:rPr>
      <w:t xml:space="preserve"> </w:t>
    </w:r>
  </w:p>
  <w:p w:rsidR="00ED78FE" w:rsidRPr="00ED78FE" w:rsidRDefault="00ED78FE" w:rsidP="00ED78FE">
    <w:pPr>
      <w:pStyle w:val="Ttulo1"/>
      <w:jc w:val="center"/>
      <w:rPr>
        <w:rFonts w:asciiTheme="majorHAnsi" w:hAnsiTheme="majorHAnsi"/>
        <w:color w:val="000000" w:themeColor="text1"/>
        <w:sz w:val="24"/>
        <w:szCs w:val="24"/>
      </w:rPr>
    </w:pPr>
    <w:r w:rsidRPr="00ED78FE">
      <w:rPr>
        <w:rFonts w:asciiTheme="majorHAnsi" w:hAnsiTheme="majorHAnsi"/>
        <w:color w:val="000000" w:themeColor="text1"/>
        <w:sz w:val="24"/>
        <w:szCs w:val="24"/>
      </w:rPr>
      <w:t>FORMATO DE SOLICITUD FORMAL DE OTORGAMIENTO DE CONCESIÓN MINERA METÁLICA BAJO RÉGIMEN ESPECIAL DE PEQUEÑA MINERÍA</w:t>
    </w:r>
  </w:p>
  <w:p w:rsidR="00ED78FE" w:rsidRDefault="00ED78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E7"/>
    <w:multiLevelType w:val="hybridMultilevel"/>
    <w:tmpl w:val="C9A0A0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E"/>
    <w:rsid w:val="001900F8"/>
    <w:rsid w:val="00320D02"/>
    <w:rsid w:val="003C6A50"/>
    <w:rsid w:val="00541FBB"/>
    <w:rsid w:val="005B4CE5"/>
    <w:rsid w:val="005E3CA0"/>
    <w:rsid w:val="006F4848"/>
    <w:rsid w:val="009B13F5"/>
    <w:rsid w:val="00D1120F"/>
    <w:rsid w:val="00D22000"/>
    <w:rsid w:val="00ED78FE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0B8BA"/>
  <w15:docId w15:val="{263AE331-CE16-44CB-8DD5-D63249BB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78FE"/>
    <w:pPr>
      <w:spacing w:after="160" w:line="259" w:lineRule="auto"/>
    </w:pPr>
    <w:rPr>
      <w:rFonts w:ascii="Calibri" w:eastAsia="Calibri" w:hAnsi="Calibri" w:cs="Calibri"/>
      <w:color w:val="000000"/>
      <w:lang w:eastAsia="es-EC"/>
    </w:rPr>
  </w:style>
  <w:style w:type="paragraph" w:styleId="Ttulo1">
    <w:name w:val="heading 1"/>
    <w:basedOn w:val="Normal"/>
    <w:next w:val="Normal"/>
    <w:link w:val="Ttulo1Car"/>
    <w:rsid w:val="00ED78F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78FE"/>
    <w:rPr>
      <w:rFonts w:ascii="Calibri" w:eastAsia="Calibri" w:hAnsi="Calibri" w:cs="Calibri"/>
      <w:color w:val="2E75B5"/>
      <w:sz w:val="32"/>
      <w:szCs w:val="32"/>
      <w:lang w:eastAsia="es-EC"/>
    </w:rPr>
  </w:style>
  <w:style w:type="paragraph" w:styleId="Prrafodelista">
    <w:name w:val="List Paragraph"/>
    <w:basedOn w:val="Normal"/>
    <w:uiPriority w:val="34"/>
    <w:qFormat/>
    <w:rsid w:val="00ED78F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aconcuadrcula">
    <w:name w:val="Table Grid"/>
    <w:basedOn w:val="Tablanormal"/>
    <w:uiPriority w:val="39"/>
    <w:rsid w:val="00ED78FE"/>
    <w:pPr>
      <w:spacing w:after="0" w:line="240" w:lineRule="auto"/>
    </w:pPr>
    <w:rPr>
      <w:rFonts w:ascii="Calibri" w:eastAsia="Calibri" w:hAnsi="Calibri" w:cs="Calibri"/>
      <w:color w:val="00000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8FE"/>
    <w:rPr>
      <w:rFonts w:ascii="Calibri" w:eastAsia="Calibri" w:hAnsi="Calibri" w:cs="Calibri"/>
      <w:color w:val="00000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ED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8FE"/>
    <w:rPr>
      <w:rFonts w:ascii="Calibri" w:eastAsia="Calibri" w:hAnsi="Calibri" w:cs="Calibri"/>
      <w:color w:val="00000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Guillermo Dominguez</dc:creator>
  <cp:lastModifiedBy>Iglesias, Tatiana</cp:lastModifiedBy>
  <cp:revision>2</cp:revision>
  <dcterms:created xsi:type="dcterms:W3CDTF">2018-11-05T20:53:00Z</dcterms:created>
  <dcterms:modified xsi:type="dcterms:W3CDTF">2018-11-05T20:53:00Z</dcterms:modified>
</cp:coreProperties>
</file>